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4797A" w:rsidP="00D4797A" w:rsidRDefault="00D4797A" w14:paraId="672A6659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name="_GoBack" w:id="0"/>
      <w:bookmarkEnd w:id="0"/>
    </w:p>
    <w:p w:rsidR="00D4797A" w:rsidP="00D4797A" w:rsidRDefault="00D4797A" w14:paraId="0A37501D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541275" w:rsidR="00D4797A" w:rsidP="00D4797A" w:rsidRDefault="00074DB0" w14:paraId="5DAB6C7B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33AC042" wp14:editId="192C2722">
            <wp:extent cx="3257550" cy="1352550"/>
            <wp:effectExtent l="0" t="0" r="0" b="0"/>
            <wp:docPr id="1" name="Picture 1" descr="Foundation_RGB_with exclu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41275" w:rsidR="00D4797A" w:rsidP="00D4797A" w:rsidRDefault="00D4797A" w14:paraId="02EB378F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63508" w:rsidP="00D4797A" w:rsidRDefault="00F63508" w14:paraId="699C4824" w14:textId="777777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</w:p>
    <w:p w:rsidR="00F63508" w:rsidP="00D4797A" w:rsidRDefault="00F63508" w14:paraId="52E6F7F7" w14:textId="777777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</w:p>
    <w:p w:rsidRPr="00F63508" w:rsidR="00F63508" w:rsidP="00D4797A" w:rsidRDefault="00D4797A" w14:paraId="4947D91F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r w:rsidRPr="00F63508">
        <w:rPr>
          <w:rFonts w:asciiTheme="minorHAnsi" w:hAnsiTheme="minorHAnsi" w:cstheme="minorHAnsi"/>
          <w:b/>
          <w:bCs/>
          <w:sz w:val="40"/>
          <w:szCs w:val="24"/>
        </w:rPr>
        <w:t>Yorkshire Sport Foundation</w:t>
      </w:r>
    </w:p>
    <w:p w:rsidRPr="00F63508" w:rsidR="00D4797A" w:rsidP="00D4797A" w:rsidRDefault="00D4797A" w14:paraId="34904F66" w14:textId="01C3A2C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r w:rsidRPr="00F63508">
        <w:rPr>
          <w:rFonts w:asciiTheme="minorHAnsi" w:hAnsiTheme="minorHAnsi" w:cstheme="minorHAnsi"/>
          <w:b/>
          <w:bCs/>
          <w:sz w:val="40"/>
          <w:szCs w:val="24"/>
        </w:rPr>
        <w:t xml:space="preserve"> </w:t>
      </w:r>
    </w:p>
    <w:p w:rsidRPr="00F63508" w:rsidR="00D4797A" w:rsidP="3468842C" w:rsidRDefault="00AB5C10" w14:paraId="08FB3E86" w14:textId="17FABB1F">
      <w:pPr>
        <w:spacing w:after="0"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</w:pPr>
      <w:r w:rsidRPr="3468842C" w:rsidR="67D942FB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>ENVIRONMENTAL SUSTAINABLE</w:t>
      </w:r>
      <w:r w:rsidRPr="3468842C" w:rsidR="00AB5C10">
        <w:rPr>
          <w:rFonts w:ascii="Calibri" w:hAnsi="Calibri" w:cs="Calibri" w:asciiTheme="minorAscii" w:hAnsiTheme="minorAscii" w:cstheme="minorAscii"/>
          <w:b w:val="1"/>
          <w:bCs w:val="1"/>
          <w:sz w:val="40"/>
          <w:szCs w:val="40"/>
        </w:rPr>
        <w:t xml:space="preserve"> POLICY</w:t>
      </w:r>
    </w:p>
    <w:p w:rsidRPr="00F63508" w:rsidR="00F63508" w:rsidP="00D4797A" w:rsidRDefault="00F63508" w14:paraId="1D7BF3E1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</w:p>
    <w:p w:rsidRPr="00F63508" w:rsidR="008A5F37" w:rsidP="00D4797A" w:rsidRDefault="00107843" w14:paraId="0310DBE6" w14:textId="48FED27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r>
        <w:rPr>
          <w:rFonts w:asciiTheme="minorHAnsi" w:hAnsiTheme="minorHAnsi" w:cstheme="minorHAnsi"/>
          <w:b/>
          <w:bCs/>
          <w:sz w:val="40"/>
          <w:szCs w:val="24"/>
        </w:rPr>
        <w:t>April</w:t>
      </w:r>
      <w:r w:rsidRPr="00F63508" w:rsidR="00AB5C10">
        <w:rPr>
          <w:rFonts w:asciiTheme="minorHAnsi" w:hAnsiTheme="minorHAnsi" w:cstheme="minorHAnsi"/>
          <w:b/>
          <w:bCs/>
          <w:sz w:val="40"/>
          <w:szCs w:val="24"/>
        </w:rPr>
        <w:t xml:space="preserve"> 202</w:t>
      </w:r>
      <w:r>
        <w:rPr>
          <w:rFonts w:asciiTheme="minorHAnsi" w:hAnsiTheme="minorHAnsi" w:cstheme="minorHAnsi"/>
          <w:b/>
          <w:bCs/>
          <w:sz w:val="40"/>
          <w:szCs w:val="24"/>
        </w:rPr>
        <w:t>3</w:t>
      </w:r>
    </w:p>
    <w:p w:rsidRPr="00C624EB" w:rsidR="00F63508" w:rsidP="00D4797A" w:rsidRDefault="00F63508" w14:paraId="0711F909" w14:textId="777777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</w:p>
    <w:p w:rsidRPr="00B50FD2" w:rsidR="00D4797A" w:rsidP="00D4797A" w:rsidRDefault="00D4797A" w14:paraId="29D6B04F" w14:textId="7777777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4"/>
        </w:rPr>
      </w:pPr>
      <w:r>
        <w:rPr>
          <w:rFonts w:ascii="Arial" w:hAnsi="Arial" w:cs="Arial"/>
          <w:b/>
          <w:bCs/>
          <w:sz w:val="40"/>
          <w:szCs w:val="24"/>
        </w:rPr>
        <w:t xml:space="preserve"> </w:t>
      </w:r>
    </w:p>
    <w:p w:rsidRPr="00541275" w:rsidR="00D4797A" w:rsidP="00D4797A" w:rsidRDefault="00D4797A" w14:paraId="6A05A8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541275" w:rsidR="00D4797A" w:rsidP="00D4797A" w:rsidRDefault="00D4797A" w14:paraId="5A39BBE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Pr="00541275" w:rsidR="00D4797A" w:rsidP="00D4797A" w:rsidRDefault="00D4797A" w14:paraId="41C8F396" w14:textId="7777777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Arial" w:hAnsi="Arial" w:cs="Arial"/>
          <w:color w:val="000000"/>
          <w:sz w:val="24"/>
          <w:szCs w:val="24"/>
        </w:rPr>
      </w:pPr>
    </w:p>
    <w:p w:rsidR="00D4797A" w:rsidP="00D4797A" w:rsidRDefault="00D4797A" w14:paraId="72A3D3EC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4797A" w:rsidP="00D4797A" w:rsidRDefault="00D4797A" w14:paraId="0D0B940D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4797A" w:rsidP="00D4797A" w:rsidRDefault="00D4797A" w14:paraId="0E27B00A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4797A" w:rsidP="00D4797A" w:rsidRDefault="00D4797A" w14:paraId="60061E4C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4797A" w:rsidP="00D4797A" w:rsidRDefault="00D4797A" w14:paraId="44EAFD9C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Pr="00B50FD2" w:rsidR="00D4797A" w:rsidP="00D4797A" w:rsidRDefault="00D4797A" w14:paraId="4B94D5A5" w14:textId="77777777">
      <w:pPr>
        <w:rPr>
          <w:sz w:val="44"/>
        </w:rPr>
      </w:pPr>
    </w:p>
    <w:p w:rsidR="00D4797A" w:rsidP="00D4797A" w:rsidRDefault="00D4797A" w14:paraId="45FB0818" w14:textId="2B88795A">
      <w:pPr>
        <w:rPr>
          <w:sz w:val="44"/>
        </w:rPr>
      </w:pPr>
    </w:p>
    <w:p w:rsidR="00D4797A" w:rsidP="00D4797A" w:rsidRDefault="00D4797A" w14:paraId="53128261" w14:textId="77777777">
      <w:pPr>
        <w:rPr>
          <w:sz w:val="44"/>
        </w:rPr>
      </w:pPr>
    </w:p>
    <w:p w:rsidR="00D4797A" w:rsidP="00D4797A" w:rsidRDefault="00D4797A" w14:paraId="62486C05" w14:textId="77777777">
      <w:pPr>
        <w:rPr>
          <w:sz w:val="44"/>
        </w:rPr>
      </w:pPr>
    </w:p>
    <w:p w:rsidRPr="00174096" w:rsidR="00D4797A" w:rsidP="00D4797A" w:rsidRDefault="00D4797A" w14:paraId="783F0E9E" w14:textId="77777777">
      <w:pPr>
        <w:pStyle w:val="Footer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</w:t>
      </w:r>
      <w:r w:rsidRPr="008D165C">
        <w:rPr>
          <w:rFonts w:ascii="Arial" w:hAnsi="Arial" w:cs="Arial"/>
          <w:b/>
        </w:rPr>
        <w:t>egistered Office address:</w:t>
      </w:r>
      <w:r w:rsidRPr="00174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Nepshaw Lane South, Morley, Leeds, LS27 7JQ</w:t>
      </w:r>
    </w:p>
    <w:p w:rsidRPr="002E0E05" w:rsidR="00D4797A" w:rsidP="00D4797A" w:rsidRDefault="00D4797A" w14:paraId="40025B1B" w14:textId="77777777">
      <w:pPr>
        <w:pStyle w:val="Footer"/>
        <w:jc w:val="center"/>
        <w:rPr>
          <w:rFonts w:ascii="Arial" w:hAnsi="Arial" w:cs="Arial"/>
        </w:rPr>
      </w:pPr>
      <w:r w:rsidRPr="008D165C">
        <w:rPr>
          <w:rFonts w:ascii="Arial" w:hAnsi="Arial" w:cs="Arial"/>
          <w:b/>
        </w:rPr>
        <w:t>Tel:</w:t>
      </w:r>
      <w:r w:rsidRPr="001740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0330 20 20 280 </w:t>
      </w:r>
      <w:r w:rsidRPr="00174096">
        <w:rPr>
          <w:rFonts w:ascii="Arial" w:hAnsi="Arial" w:cs="Arial"/>
        </w:rPr>
        <w:t xml:space="preserve"> | </w:t>
      </w:r>
      <w:r w:rsidRPr="008D165C">
        <w:rPr>
          <w:rFonts w:ascii="Arial" w:hAnsi="Arial" w:cs="Arial"/>
          <w:b/>
        </w:rPr>
        <w:t xml:space="preserve">Email: </w:t>
      </w:r>
      <w:r w:rsidRPr="00C624EB" w:rsidR="00074DB0">
        <w:rPr>
          <w:rFonts w:ascii="Arial" w:hAnsi="Arial" w:cs="Arial"/>
          <w:lang w:val="en-GB"/>
        </w:rPr>
        <w:t>info</w:t>
      </w:r>
      <w:r w:rsidRPr="002E0E05">
        <w:rPr>
          <w:rFonts w:ascii="Arial" w:hAnsi="Arial" w:cs="Arial"/>
        </w:rPr>
        <w:t>@yorkshiresport.org</w:t>
      </w:r>
    </w:p>
    <w:p w:rsidRPr="00174096" w:rsidR="00D4797A" w:rsidP="00D4797A" w:rsidRDefault="00D4797A" w14:paraId="20880474" w14:textId="77777777">
      <w:pPr>
        <w:pStyle w:val="Footer"/>
        <w:jc w:val="center"/>
        <w:rPr>
          <w:rFonts w:ascii="Arial" w:hAnsi="Arial" w:cs="Arial"/>
        </w:rPr>
      </w:pPr>
      <w:r w:rsidRPr="00174096">
        <w:rPr>
          <w:rFonts w:ascii="Arial" w:hAnsi="Arial" w:cs="Arial"/>
        </w:rPr>
        <w:t>Regist</w:t>
      </w:r>
      <w:r>
        <w:rPr>
          <w:rFonts w:ascii="Arial" w:hAnsi="Arial" w:cs="Arial"/>
        </w:rPr>
        <w:t>e</w:t>
      </w:r>
      <w:r w:rsidRPr="00174096">
        <w:rPr>
          <w:rFonts w:ascii="Arial" w:hAnsi="Arial" w:cs="Arial"/>
        </w:rPr>
        <w:t>r</w:t>
      </w:r>
      <w:r>
        <w:rPr>
          <w:rFonts w:ascii="Arial" w:hAnsi="Arial" w:cs="Arial"/>
        </w:rPr>
        <w:t>ed as a company limited by guara</w:t>
      </w:r>
      <w:r w:rsidRPr="00174096">
        <w:rPr>
          <w:rFonts w:ascii="Arial" w:hAnsi="Arial" w:cs="Arial"/>
        </w:rPr>
        <w:t>ntee in England and Wales: 7633990</w:t>
      </w:r>
    </w:p>
    <w:p w:rsidRPr="00174096" w:rsidR="00D4797A" w:rsidP="00D4797A" w:rsidRDefault="00D4797A" w14:paraId="6E509E87" w14:textId="77777777">
      <w:pPr>
        <w:pStyle w:val="Footer"/>
        <w:jc w:val="center"/>
        <w:rPr>
          <w:rFonts w:ascii="Arial" w:hAnsi="Arial" w:cs="Arial"/>
        </w:rPr>
      </w:pPr>
      <w:r w:rsidRPr="00174096">
        <w:rPr>
          <w:rFonts w:ascii="Arial" w:hAnsi="Arial" w:cs="Arial"/>
        </w:rPr>
        <w:t>Registered charity in England and Wales: 1143654</w:t>
      </w:r>
    </w:p>
    <w:p w:rsidRPr="00F63508" w:rsidR="00AB5C10" w:rsidP="471979DA" w:rsidRDefault="00AB5C10" w14:paraId="31CA4413" w14:textId="275F50E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Pr="00F63508" w:rsidR="00AB5C10" w:rsidP="471979DA" w:rsidRDefault="00D4797A" w14:paraId="2CF950A1" w14:textId="4FDBCE78">
      <w:pPr>
        <w:spacing w:after="0" w:line="240" w:lineRule="auto"/>
        <w:rPr>
          <w:rFonts w:asciiTheme="minorHAnsi" w:hAnsiTheme="minorHAnsi" w:cstheme="minorBidi"/>
          <w:color w:val="000000"/>
        </w:rPr>
      </w:pPr>
      <w:r w:rsidRPr="471979DA">
        <w:rPr>
          <w:rFonts w:asciiTheme="minorHAnsi" w:hAnsiTheme="minorHAnsi" w:cstheme="minorBidi"/>
          <w:b/>
          <w:bCs/>
          <w:color w:val="000000" w:themeColor="text1"/>
        </w:rPr>
        <w:t>POLICY STATEMENT</w:t>
      </w:r>
      <w:r>
        <w:br/>
      </w:r>
    </w:p>
    <w:p w:rsidRPr="00F63508" w:rsidR="00AB5C10" w:rsidP="564880E1" w:rsidRDefault="00F63508" w14:paraId="536FA021" w14:textId="5A0C2A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564880E1">
        <w:rPr>
          <w:rStyle w:val="normaltextrun"/>
          <w:rFonts w:asciiTheme="minorHAnsi" w:hAnsiTheme="minorHAnsi" w:cstheme="minorBidi"/>
          <w:sz w:val="22"/>
          <w:szCs w:val="22"/>
        </w:rPr>
        <w:t>Yorkshire Sport Foundation recognises that it has a responsibility to the environment beyond legal and regulatory requirements.</w:t>
      </w:r>
      <w:r w:rsidRPr="564880E1" w:rsidR="1D35DAAB">
        <w:rPr>
          <w:rStyle w:val="normaltextrun"/>
          <w:rFonts w:asciiTheme="minorHAnsi" w:hAnsiTheme="minorHAnsi" w:cstheme="minorBidi"/>
          <w:sz w:val="22"/>
          <w:szCs w:val="22"/>
        </w:rPr>
        <w:t xml:space="preserve">  We are mindful</w:t>
      </w:r>
      <w:r w:rsidRPr="564880E1" w:rsidR="17C23F13">
        <w:rPr>
          <w:rStyle w:val="normaltextrun"/>
          <w:rFonts w:asciiTheme="minorHAnsi" w:hAnsiTheme="minorHAnsi" w:cstheme="minorBidi"/>
          <w:sz w:val="22"/>
          <w:szCs w:val="22"/>
        </w:rPr>
        <w:t xml:space="preserve"> of how our organisation can affect the </w:t>
      </w:r>
      <w:r w:rsidRPr="564880E1" w:rsidR="1D35DAAB">
        <w:rPr>
          <w:rStyle w:val="normaltextrun"/>
          <w:rFonts w:asciiTheme="minorHAnsi" w:hAnsiTheme="minorHAnsi" w:cstheme="minorBidi"/>
          <w:sz w:val="22"/>
          <w:szCs w:val="22"/>
        </w:rPr>
        <w:t>environment and</w:t>
      </w:r>
      <w:r w:rsidRPr="564880E1" w:rsidR="7EC1811C">
        <w:rPr>
          <w:rStyle w:val="normaltextrun"/>
          <w:rFonts w:asciiTheme="minorHAnsi" w:hAnsiTheme="minorHAnsi" w:cstheme="minorBidi"/>
          <w:sz w:val="22"/>
          <w:szCs w:val="22"/>
        </w:rPr>
        <w:t xml:space="preserve"> are committed to</w:t>
      </w:r>
      <w:r w:rsidRPr="564880E1" w:rsidR="1D35DAAB">
        <w:rPr>
          <w:rStyle w:val="normaltextrun"/>
          <w:rFonts w:asciiTheme="minorHAnsi" w:hAnsiTheme="minorHAnsi" w:cstheme="minorBidi"/>
          <w:sz w:val="22"/>
          <w:szCs w:val="22"/>
        </w:rPr>
        <w:t xml:space="preserve"> minimise our negative impact</w:t>
      </w:r>
    </w:p>
    <w:p w:rsidR="008A231B" w:rsidP="00AB5C10" w:rsidRDefault="008A231B" w14:paraId="1331655E" w14:textId="77777777">
      <w:pPr>
        <w:rPr>
          <w:rFonts w:asciiTheme="minorHAnsi" w:hAnsiTheme="minorHAnsi" w:cstheme="minorBidi"/>
          <w:color w:val="000000" w:themeColor="text1"/>
        </w:rPr>
      </w:pPr>
    </w:p>
    <w:p w:rsidRPr="00F63508" w:rsidR="00AB5C10" w:rsidP="00AB5C10" w:rsidRDefault="00AB5C10" w14:paraId="73475DBD" w14:textId="7F87AE29">
      <w:pPr>
        <w:rPr>
          <w:rFonts w:asciiTheme="minorHAnsi" w:hAnsiTheme="minorHAnsi" w:cstheme="minorHAnsi"/>
          <w:color w:val="000000"/>
        </w:rPr>
      </w:pPr>
      <w:r w:rsidRPr="00F63508">
        <w:rPr>
          <w:rFonts w:asciiTheme="minorHAnsi" w:hAnsiTheme="minorHAnsi" w:cstheme="minorHAnsi"/>
          <w:color w:val="000000"/>
        </w:rPr>
        <w:t>In our role as an Active Partnership, we aim to promote and develop physical activity and sport through our work with partners in ways that support the wider sustainability agenda.</w:t>
      </w:r>
    </w:p>
    <w:p w:rsidRPr="002A2A93" w:rsidR="00AB5C10" w:rsidP="471979DA" w:rsidRDefault="00AB5C10" w14:paraId="13E40B4E" w14:textId="589C7C1D">
      <w:pPr>
        <w:rPr>
          <w:rFonts w:asciiTheme="minorHAnsi" w:hAnsiTheme="minorHAnsi" w:cstheme="minorHAnsi"/>
          <w:color w:val="000000"/>
        </w:rPr>
      </w:pPr>
      <w:r w:rsidRPr="002A2A93">
        <w:rPr>
          <w:rFonts w:asciiTheme="minorHAnsi" w:hAnsiTheme="minorHAnsi" w:cstheme="minorHAnsi"/>
          <w:color w:val="000000"/>
        </w:rPr>
        <w:t>Yorkshire Sport Foundation has t</w:t>
      </w:r>
      <w:r w:rsidRPr="002A2A93" w:rsidR="14AC1F41">
        <w:rPr>
          <w:rFonts w:asciiTheme="minorHAnsi" w:hAnsiTheme="minorHAnsi" w:cstheme="minorHAnsi"/>
          <w:color w:val="000000"/>
        </w:rPr>
        <w:t xml:space="preserve">hree </w:t>
      </w:r>
      <w:r w:rsidRPr="002A2A93">
        <w:rPr>
          <w:rFonts w:asciiTheme="minorHAnsi" w:hAnsiTheme="minorHAnsi" w:cstheme="minorHAnsi"/>
          <w:color w:val="000000"/>
        </w:rPr>
        <w:t xml:space="preserve">roles in its environmental and sustainability work. </w:t>
      </w:r>
    </w:p>
    <w:p w:rsidRPr="002A2A93" w:rsidR="750BB8DB" w:rsidP="471979DA" w:rsidRDefault="750BB8DB" w14:paraId="25FE4E75" w14:textId="3C852FF8">
      <w:pPr>
        <w:pStyle w:val="ListParagraph"/>
        <w:numPr>
          <w:ilvl w:val="0"/>
          <w:numId w:val="39"/>
        </w:numPr>
        <w:spacing w:line="252" w:lineRule="auto"/>
        <w:rPr>
          <w:rFonts w:eastAsia="Calibri" w:cstheme="minorHAnsi"/>
          <w:color w:val="000000"/>
        </w:rPr>
      </w:pPr>
      <w:r w:rsidRPr="002A2A93">
        <w:rPr>
          <w:rFonts w:eastAsia="Calibri" w:cstheme="minorHAnsi"/>
          <w:color w:val="000000"/>
        </w:rPr>
        <w:t xml:space="preserve">To run our </w:t>
      </w:r>
      <w:r w:rsidRPr="002A2A93" w:rsidR="7513F8A6">
        <w:rPr>
          <w:rFonts w:eastAsia="Calibri" w:cstheme="minorHAnsi"/>
          <w:color w:val="000000"/>
        </w:rPr>
        <w:t xml:space="preserve">organisation </w:t>
      </w:r>
      <w:r w:rsidRPr="002A2A93">
        <w:rPr>
          <w:rFonts w:eastAsia="Calibri" w:cstheme="minorHAnsi"/>
          <w:color w:val="000000"/>
        </w:rPr>
        <w:t xml:space="preserve">in </w:t>
      </w:r>
      <w:r w:rsidRPr="002A2A93" w:rsidR="26FDFC49">
        <w:rPr>
          <w:rFonts w:eastAsia="Calibri" w:cstheme="minorHAnsi"/>
          <w:color w:val="000000"/>
        </w:rPr>
        <w:t xml:space="preserve">an </w:t>
      </w:r>
      <w:r w:rsidRPr="002A2A93">
        <w:rPr>
          <w:rFonts w:eastAsia="Calibri" w:cstheme="minorHAnsi"/>
          <w:color w:val="000000"/>
        </w:rPr>
        <w:t>environmentally sustainable way</w:t>
      </w:r>
    </w:p>
    <w:p w:rsidRPr="002A2A93" w:rsidR="750BB8DB" w:rsidP="471979DA" w:rsidRDefault="750BB8DB" w14:paraId="1A9FA74B" w14:textId="06EB93F8">
      <w:pPr>
        <w:pStyle w:val="ListParagraph"/>
        <w:numPr>
          <w:ilvl w:val="0"/>
          <w:numId w:val="39"/>
        </w:numPr>
        <w:spacing w:line="252" w:lineRule="auto"/>
        <w:rPr>
          <w:rFonts w:eastAsia="Calibri" w:cstheme="minorHAnsi"/>
          <w:color w:val="000000"/>
        </w:rPr>
      </w:pPr>
      <w:r w:rsidRPr="002A2A93">
        <w:rPr>
          <w:rFonts w:eastAsia="Calibri" w:cstheme="minorHAnsi"/>
          <w:color w:val="000000"/>
        </w:rPr>
        <w:t xml:space="preserve">To integrate a sustainable approach into our </w:t>
      </w:r>
      <w:r w:rsidRPr="002A2A93" w:rsidR="18EDB4B3">
        <w:rPr>
          <w:rFonts w:eastAsia="Calibri" w:cstheme="minorHAnsi"/>
          <w:color w:val="000000"/>
        </w:rPr>
        <w:t xml:space="preserve">projects, events and commissioned activities </w:t>
      </w:r>
      <w:r w:rsidRPr="002A2A93">
        <w:rPr>
          <w:rFonts w:eastAsia="Calibri" w:cstheme="minorHAnsi"/>
          <w:color w:val="000000"/>
        </w:rPr>
        <w:t xml:space="preserve"> </w:t>
      </w:r>
    </w:p>
    <w:p w:rsidR="750BB8DB" w:rsidP="471979DA" w:rsidRDefault="750BB8DB" w14:paraId="33895FCC" w14:textId="6E26D17C">
      <w:pPr>
        <w:pStyle w:val="ListParagraph"/>
        <w:numPr>
          <w:ilvl w:val="0"/>
          <w:numId w:val="39"/>
        </w:numPr>
        <w:spacing w:line="252" w:lineRule="auto"/>
        <w:rPr>
          <w:rFonts w:eastAsiaTheme="minorEastAsia"/>
          <w:color w:val="000000" w:themeColor="text1"/>
        </w:rPr>
      </w:pPr>
      <w:r w:rsidRPr="002A2A93">
        <w:rPr>
          <w:rFonts w:eastAsia="Calibri" w:cstheme="minorHAnsi"/>
          <w:color w:val="000000"/>
        </w:rPr>
        <w:t>To advocate with</w:t>
      </w:r>
      <w:r w:rsidRPr="471979DA">
        <w:rPr>
          <w:rFonts w:ascii="Calibri" w:hAnsi="Calibri" w:eastAsia="Calibri" w:cs="Calibri"/>
          <w:color w:val="000000" w:themeColor="text1"/>
        </w:rPr>
        <w:t xml:space="preserve"> partners the value of physical activity and sport in creating a more sustainable world</w:t>
      </w:r>
    </w:p>
    <w:p w:rsidRPr="00F63508" w:rsidR="00D4797A" w:rsidP="00775514" w:rsidRDefault="00D4797A" w14:paraId="4DDBEF00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Pr="00F63508" w:rsidR="00AB5C10" w:rsidP="00775514" w:rsidRDefault="00F61BFF" w14:paraId="5970F481" w14:textId="1F282F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ROLE OF SENIOR LEADERSHIP TEAM AND BOARD</w:t>
      </w:r>
    </w:p>
    <w:p w:rsidRPr="00F63508" w:rsidR="00955D3C" w:rsidP="00955D3C" w:rsidRDefault="00AB5C10" w14:paraId="42E744AC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sz w:val="22"/>
          <w:szCs w:val="22"/>
        </w:rPr>
      </w:pP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This policy is endorsed by our Senior Leadership Team (SLT) and </w:t>
      </w:r>
      <w:r w:rsidR="00F63508">
        <w:rPr>
          <w:rStyle w:val="normaltextrun"/>
          <w:rFonts w:asciiTheme="minorHAnsi" w:hAnsiTheme="minorHAnsi" w:cstheme="minorHAnsi"/>
          <w:sz w:val="22"/>
          <w:szCs w:val="22"/>
        </w:rPr>
        <w:t>B</w:t>
      </w: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oard of </w:t>
      </w:r>
      <w:r w:rsidR="00F63508">
        <w:rPr>
          <w:rStyle w:val="normaltextrun"/>
          <w:rFonts w:asciiTheme="minorHAnsi" w:hAnsiTheme="minorHAnsi" w:cstheme="minorHAnsi"/>
          <w:sz w:val="22"/>
          <w:szCs w:val="22"/>
        </w:rPr>
        <w:t>T</w:t>
      </w: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rustees. The internal </w:t>
      </w:r>
      <w:r w:rsidR="00F63508">
        <w:rPr>
          <w:rStyle w:val="normaltextrun"/>
          <w:rFonts w:asciiTheme="minorHAnsi" w:hAnsiTheme="minorHAnsi" w:cstheme="minorHAnsi"/>
          <w:sz w:val="22"/>
          <w:szCs w:val="22"/>
        </w:rPr>
        <w:t>environmental group</w:t>
      </w: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 will review and develop opportunities for improvement annually. </w:t>
      </w:r>
      <w:r w:rsid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>Any changes are to be agreed</w:t>
      </w:r>
      <w:r w:rsid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 and </w:t>
      </w: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signed off by SLT and </w:t>
      </w:r>
      <w:r w:rsidR="00F63508">
        <w:rPr>
          <w:rStyle w:val="normaltextrun"/>
          <w:rFonts w:asciiTheme="minorHAnsi" w:hAnsiTheme="minorHAnsi" w:cstheme="minorHAnsi"/>
          <w:sz w:val="22"/>
          <w:szCs w:val="22"/>
        </w:rPr>
        <w:t>the B</w:t>
      </w: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 xml:space="preserve">oard of </w:t>
      </w:r>
      <w:r w:rsidR="00F63508">
        <w:rPr>
          <w:rStyle w:val="normaltextrun"/>
          <w:rFonts w:asciiTheme="minorHAnsi" w:hAnsiTheme="minorHAnsi" w:cstheme="minorHAnsi"/>
          <w:sz w:val="22"/>
          <w:szCs w:val="22"/>
        </w:rPr>
        <w:t>T</w:t>
      </w:r>
      <w:r w:rsidRPr="00F63508">
        <w:rPr>
          <w:rStyle w:val="normaltextrun"/>
          <w:rFonts w:asciiTheme="minorHAnsi" w:hAnsiTheme="minorHAnsi" w:cstheme="minorHAnsi"/>
          <w:sz w:val="22"/>
          <w:szCs w:val="22"/>
        </w:rPr>
        <w:t>rustees. </w:t>
      </w:r>
      <w:r w:rsidRPr="00F63508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471979DA" w:rsidR="00955D3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Progress will be discussed at Board meetings and included in Board reports. </w:t>
      </w:r>
    </w:p>
    <w:p w:rsidRPr="00F63508" w:rsidR="00AB5C10" w:rsidP="00AB5C10" w:rsidRDefault="00AB5C10" w14:paraId="1F33DE9F" w14:textId="3D42541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F63508" w:rsidR="00AB5C10" w:rsidP="00775514" w:rsidRDefault="00F61BFF" w14:paraId="4FED4FDE" w14:textId="153B57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ROLE OF </w:t>
      </w:r>
      <w:r w:rsidRPr="00F63508" w:rsidR="00AB5C10">
        <w:rPr>
          <w:rFonts w:asciiTheme="minorHAnsi" w:hAnsiTheme="minorHAnsi" w:cstheme="minorHAnsi"/>
          <w:b/>
          <w:color w:val="000000"/>
        </w:rPr>
        <w:t>E</w:t>
      </w:r>
      <w:r>
        <w:rPr>
          <w:rFonts w:asciiTheme="minorHAnsi" w:hAnsiTheme="minorHAnsi" w:cstheme="minorHAnsi"/>
          <w:b/>
          <w:color w:val="000000"/>
        </w:rPr>
        <w:t>MPLOYEES</w:t>
      </w:r>
    </w:p>
    <w:p w:rsidRPr="00F63508" w:rsidR="00AB5C10" w:rsidP="00775514" w:rsidRDefault="00AB5C10" w14:paraId="047D3164" w14:textId="0AA33264">
      <w:pPr>
        <w:autoSpaceDE w:val="0"/>
        <w:autoSpaceDN w:val="0"/>
        <w:adjustRightInd w:val="0"/>
        <w:spacing w:after="0" w:line="240" w:lineRule="auto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350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All employees have a responsibility to ensure </w:t>
      </w:r>
      <w:r w:rsidR="00F61BF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their actions and behaviours contribute to supporting the organisation in meeting its environmental responsibility. </w:t>
      </w:r>
      <w:r w:rsidR="00F61BFF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All team members</w:t>
      </w:r>
      <w:r w:rsidRPr="00F6350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 xml:space="preserve"> are encouraged and given a platform to contribute towards our organisational environmental aims and supported to achieve their personal goals.</w:t>
      </w:r>
    </w:p>
    <w:p w:rsidRPr="00F63508" w:rsidR="00AB5C10" w:rsidP="00775514" w:rsidRDefault="00AB5C10" w14:paraId="1505817B" w14:textId="77777777">
      <w:pPr>
        <w:autoSpaceDE w:val="0"/>
        <w:autoSpaceDN w:val="0"/>
        <w:adjustRightInd w:val="0"/>
        <w:spacing w:after="0" w:line="240" w:lineRule="auto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</w:p>
    <w:p w:rsidRPr="00F63508" w:rsidR="00AB5C10" w:rsidP="00775514" w:rsidRDefault="00AB5C10" w14:paraId="21DDE33D" w14:textId="756A2423">
      <w:pPr>
        <w:autoSpaceDE w:val="0"/>
        <w:autoSpaceDN w:val="0"/>
        <w:adjustRightInd w:val="0"/>
        <w:spacing w:after="0" w:line="240" w:lineRule="auto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3508">
        <w:rPr>
          <w:rStyle w:val="eop"/>
          <w:rFonts w:asciiTheme="minorHAnsi" w:hAnsiTheme="minorHAnsi" w:cstheme="minorHAnsi"/>
          <w:b/>
          <w:color w:val="000000"/>
          <w:shd w:val="clear" w:color="auto" w:fill="FFFFFF"/>
        </w:rPr>
        <w:t>POLICY ACTION</w:t>
      </w:r>
      <w:r w:rsidR="00F61BFF">
        <w:rPr>
          <w:rStyle w:val="eop"/>
          <w:rFonts w:asciiTheme="minorHAnsi" w:hAnsiTheme="minorHAnsi" w:cstheme="minorHAnsi"/>
          <w:b/>
          <w:color w:val="000000"/>
          <w:shd w:val="clear" w:color="auto" w:fill="FFFFFF"/>
        </w:rPr>
        <w:t>S</w:t>
      </w:r>
    </w:p>
    <w:p w:rsidR="00F61BFF" w:rsidP="00775514" w:rsidRDefault="00F61BFF" w14:paraId="0D95E2A4" w14:textId="77777777">
      <w:pPr>
        <w:autoSpaceDE w:val="0"/>
        <w:autoSpaceDN w:val="0"/>
        <w:adjustRightInd w:val="0"/>
        <w:spacing w:after="0" w:line="240" w:lineRule="auto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</w:p>
    <w:p w:rsidRPr="00F63508" w:rsidR="00AB5C10" w:rsidP="00775514" w:rsidRDefault="00AB5C10" w14:paraId="07A4059F" w14:textId="03F949EE">
      <w:pPr>
        <w:autoSpaceDE w:val="0"/>
        <w:autoSpaceDN w:val="0"/>
        <w:adjustRightInd w:val="0"/>
        <w:spacing w:after="0" w:line="240" w:lineRule="auto"/>
        <w:rPr>
          <w:rStyle w:val="eop"/>
          <w:rFonts w:asciiTheme="minorHAnsi" w:hAnsiTheme="minorHAnsi" w:cstheme="minorHAnsi"/>
          <w:color w:val="000000"/>
          <w:shd w:val="clear" w:color="auto" w:fill="FFFFFF"/>
        </w:rPr>
      </w:pPr>
      <w:r w:rsidRPr="00F63508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To ensure this policy is effectively implemented we will:</w:t>
      </w:r>
    </w:p>
    <w:p w:rsidRPr="00F63508" w:rsidR="00AB5C10" w:rsidP="471979DA" w:rsidRDefault="00955D3C" w14:paraId="3A786580" w14:textId="7204E979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Develop, m</w:t>
      </w:r>
      <w:r w:rsidRPr="471979DA" w:rsidR="00AB5C1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onitor and review </w:t>
      </w:r>
      <w:r>
        <w:rPr>
          <w:rFonts w:asciiTheme="minorHAnsi" w:hAnsiTheme="minorHAnsi" w:cstheme="minorBidi"/>
          <w:color w:val="000000" w:themeColor="text1"/>
          <w:sz w:val="22"/>
          <w:szCs w:val="22"/>
        </w:rPr>
        <w:t>an annual</w:t>
      </w:r>
      <w:r w:rsidRPr="471979DA" w:rsidR="00AB5C1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environmental</w:t>
      </w:r>
      <w:r w:rsidRPr="471979DA" w:rsidR="21D5063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action plan</w:t>
      </w:r>
      <w:r w:rsidRPr="471979DA" w:rsidR="00AB5C10">
        <w:rPr>
          <w:rFonts w:asciiTheme="minorHAnsi" w:hAnsiTheme="minorHAnsi" w:cstheme="minorBidi"/>
          <w:color w:val="000000" w:themeColor="text1"/>
          <w:sz w:val="22"/>
          <w:szCs w:val="22"/>
        </w:rPr>
        <w:t>, ensuring that we observe existing environmental legislation as a minimum standard</w:t>
      </w:r>
    </w:p>
    <w:p w:rsidRPr="00F63508" w:rsidR="00AB5C10" w:rsidP="471979DA" w:rsidRDefault="00AB5C10" w14:paraId="37DAB6F1" w14:textId="023910F1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sz w:val="22"/>
          <w:szCs w:val="22"/>
        </w:rPr>
      </w:pP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>Be proactive in minimising our production of waste and reusing or recycling materials</w:t>
      </w:r>
    </w:p>
    <w:p w:rsidRPr="00F63508" w:rsidR="00AB5C10" w:rsidP="471979DA" w:rsidRDefault="00AB5C10" w14:paraId="64BCB3EA" w14:textId="624B914A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sz w:val="22"/>
          <w:szCs w:val="22"/>
        </w:rPr>
      </w:pP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Ensure that </w:t>
      </w:r>
      <w:r w:rsidRPr="471979DA" w:rsidR="0FBFB61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serious </w:t>
      </w: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>consideration is given to purchasing environmentally sustainable products and services</w:t>
      </w:r>
      <w:r w:rsidRPr="471979DA" w:rsidR="0B662F17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using suppliers that have environmental standards compatible with our own</w:t>
      </w:r>
    </w:p>
    <w:p w:rsidR="6C55F9C7" w:rsidP="471979DA" w:rsidRDefault="6C55F9C7" w14:paraId="1D631F55" w14:textId="2A8E6056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Commit to continually learn </w:t>
      </w:r>
      <w:r w:rsidRPr="471979DA" w:rsidR="16964C3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develop </w:t>
      </w: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>in line with environmental research and</w:t>
      </w:r>
      <w:r w:rsidRPr="471979DA" w:rsidR="366B48F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good practice</w:t>
      </w: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:rsidRPr="00F63508" w:rsidR="00AB5C10" w:rsidP="471979DA" w:rsidRDefault="3CF41946" w14:paraId="269D9D01" w14:textId="43E4B832">
      <w:pPr>
        <w:pStyle w:val="NormalWeb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sz w:val="22"/>
          <w:szCs w:val="22"/>
        </w:rPr>
      </w:pP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>D</w:t>
      </w:r>
      <w:r w:rsidRPr="471979DA" w:rsidR="00AB5C10">
        <w:rPr>
          <w:rFonts w:asciiTheme="minorHAnsi" w:hAnsiTheme="minorHAnsi" w:cstheme="minorBidi"/>
          <w:color w:val="000000" w:themeColor="text1"/>
          <w:sz w:val="22"/>
          <w:szCs w:val="22"/>
        </w:rPr>
        <w:t>evelop and maintain a sustainable transport policy for our staff, seeking to reduce unnecessary travel and making the transport that is necessary as sustainable as possible.  We will monitor progress annually.</w:t>
      </w:r>
    </w:p>
    <w:p w:rsidRPr="00955D3C" w:rsidR="0AA2027F" w:rsidP="471979DA" w:rsidRDefault="00955D3C" w14:paraId="120589D7" w14:textId="33128674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Regularly r</w:t>
      </w:r>
      <w:r w:rsidRPr="471979DA" w:rsidR="0AA2027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eview our </w:t>
      </w:r>
      <w:r w:rsidRPr="471979DA" w:rsidR="231F6F4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existing </w:t>
      </w:r>
      <w:r w:rsidRPr="471979DA" w:rsidR="0AA2027F">
        <w:rPr>
          <w:rFonts w:asciiTheme="minorHAnsi" w:hAnsiTheme="minorHAnsi" w:cstheme="minorBidi"/>
          <w:color w:val="000000" w:themeColor="text1"/>
          <w:sz w:val="22"/>
          <w:szCs w:val="22"/>
        </w:rPr>
        <w:t>policies</w:t>
      </w:r>
      <w:r w:rsidRPr="471979DA" w:rsidR="0E3CCB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471979DA" w:rsidR="37F8EBA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ensure future policies are as </w:t>
      </w:r>
      <w:r w:rsidRPr="471979DA" w:rsidR="0E3CCB59">
        <w:rPr>
          <w:rFonts w:asciiTheme="minorHAnsi" w:hAnsiTheme="minorHAnsi" w:cstheme="minorBidi"/>
          <w:color w:val="000000" w:themeColor="text1"/>
          <w:sz w:val="22"/>
          <w:szCs w:val="22"/>
        </w:rPr>
        <w:t>environmentally friendly as possible</w:t>
      </w:r>
    </w:p>
    <w:p w:rsidR="00955D3C" w:rsidP="471979DA" w:rsidRDefault="00955D3C" w14:paraId="02DCB3BC" w14:textId="2A7AF58F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Ensure environmental statements are included in all funding agreements when we commission work</w:t>
      </w:r>
    </w:p>
    <w:p w:rsidR="2CAA1C2B" w:rsidP="471979DA" w:rsidRDefault="2CAA1C2B" w14:paraId="02C8E0CA" w14:textId="14C66F66">
      <w:pPr>
        <w:pStyle w:val="NormalWeb"/>
        <w:numPr>
          <w:ilvl w:val="0"/>
          <w:numId w:val="40"/>
        </w:numPr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471979DA">
        <w:rPr>
          <w:rFonts w:asciiTheme="minorHAnsi" w:hAnsiTheme="minorHAnsi" w:cstheme="minorBidi"/>
          <w:color w:val="000000" w:themeColor="text1"/>
          <w:sz w:val="22"/>
          <w:szCs w:val="22"/>
        </w:rPr>
        <w:t>Continually hi</w:t>
      </w:r>
      <w:r w:rsidRPr="471979DA" w:rsidR="1AFBBF07">
        <w:rPr>
          <w:rFonts w:asciiTheme="minorHAnsi" w:hAnsiTheme="minorHAnsi" w:cstheme="minorBidi"/>
          <w:color w:val="000000" w:themeColor="text1"/>
          <w:sz w:val="22"/>
          <w:szCs w:val="22"/>
        </w:rPr>
        <w:t>ghlight</w:t>
      </w:r>
      <w:r w:rsidRPr="471979DA" w:rsidR="4DDBDBB4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across our networks</w:t>
      </w:r>
      <w:r w:rsidRPr="471979DA" w:rsidR="1AFBBF0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important role physical activity plays in addressing climate change</w:t>
      </w:r>
      <w:r w:rsidRPr="471979DA" w:rsidR="59A0A438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Pr="471979DA" w:rsidR="500DDF2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</w:p>
    <w:p w:rsidRPr="00F63508" w:rsidR="00D4797A" w:rsidP="00775514" w:rsidRDefault="00D4797A" w14:paraId="0DA123B1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Pr="00F63508" w:rsidR="00D4797A" w:rsidP="00F63508" w:rsidRDefault="00D4797A" w14:paraId="4C4CEA3D" w14:textId="51D18452">
      <w:pPr>
        <w:pStyle w:val="MediumGrid1-Accent21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color w:val="000000"/>
        </w:rPr>
      </w:pPr>
      <w:r w:rsidRPr="00F63508">
        <w:rPr>
          <w:rFonts w:asciiTheme="minorHAnsi" w:hAnsiTheme="minorHAnsi" w:cstheme="minorHAnsi"/>
          <w:b/>
          <w:bCs/>
          <w:color w:val="000000"/>
        </w:rPr>
        <w:t>REVIEW</w:t>
      </w:r>
    </w:p>
    <w:p w:rsidRPr="00F63508" w:rsidR="000C73AD" w:rsidP="00F63508" w:rsidRDefault="00D4797A" w14:paraId="0C8FE7CE" w14:textId="5410524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F63508">
        <w:rPr>
          <w:rFonts w:asciiTheme="minorHAnsi" w:hAnsiTheme="minorHAnsi" w:cstheme="minorHAnsi"/>
          <w:color w:val="000000"/>
        </w:rPr>
        <w:t xml:space="preserve">This Policy will be reviewed, added to or modified as required from time to time but at </w:t>
      </w:r>
      <w:r w:rsidR="00F61BFF">
        <w:rPr>
          <w:rFonts w:asciiTheme="minorHAnsi" w:hAnsiTheme="minorHAnsi" w:cstheme="minorHAnsi"/>
          <w:color w:val="000000"/>
        </w:rPr>
        <w:t>least every two</w:t>
      </w:r>
      <w:r w:rsidRPr="00F63508">
        <w:rPr>
          <w:rFonts w:asciiTheme="minorHAnsi" w:hAnsiTheme="minorHAnsi" w:cstheme="minorHAnsi"/>
          <w:color w:val="000000"/>
        </w:rPr>
        <w:t xml:space="preserve"> </w:t>
      </w:r>
      <w:r w:rsidR="00F61BFF">
        <w:rPr>
          <w:rFonts w:asciiTheme="minorHAnsi" w:hAnsiTheme="minorHAnsi" w:cstheme="minorHAnsi"/>
          <w:color w:val="000000"/>
        </w:rPr>
        <w:t>years</w:t>
      </w:r>
      <w:r w:rsidRPr="00F63508">
        <w:rPr>
          <w:rFonts w:asciiTheme="minorHAnsi" w:hAnsiTheme="minorHAnsi" w:cstheme="minorHAnsi"/>
          <w:color w:val="000000"/>
        </w:rPr>
        <w:t>.</w:t>
      </w:r>
    </w:p>
    <w:sectPr w:rsidRPr="00F63508" w:rsidR="000C73AD" w:rsidSect="00914A68">
      <w:footerReference w:type="default" r:id="rId12"/>
      <w:pgSz w:w="11906" w:h="16838" w:orient="portrait"/>
      <w:pgMar w:top="993" w:right="849" w:bottom="993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FE" w:rsidP="00D4797A" w:rsidRDefault="001A30FE" w14:paraId="03979400" w14:textId="77777777">
      <w:pPr>
        <w:spacing w:after="0" w:line="240" w:lineRule="auto"/>
      </w:pPr>
      <w:r>
        <w:separator/>
      </w:r>
    </w:p>
  </w:endnote>
  <w:endnote w:type="continuationSeparator" w:id="0">
    <w:p w:rsidR="001A30FE" w:rsidP="00D4797A" w:rsidRDefault="001A30FE" w14:paraId="760B86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E97" w:rsidP="00AE49C0" w:rsidRDefault="00BC3E97" w14:paraId="583B7B1E" w14:textId="079BE8E0">
    <w:pPr>
      <w:pStyle w:val="Footer"/>
      <w:rPr>
        <w:lang w:val="en-GB"/>
      </w:rPr>
    </w:pPr>
    <w:r>
      <w:rPr>
        <w:lang w:val="en-GB"/>
      </w:rPr>
      <w:t xml:space="preserve">Agreed by the Yorkshire Sport Foundation Board </w:t>
    </w:r>
    <w:r w:rsidR="00AB5C10">
      <w:rPr>
        <w:lang w:val="en-GB"/>
      </w:rPr>
      <w:t>INSERT DATE</w:t>
    </w:r>
    <w:r w:rsidRPr="00C624EB">
      <w:rPr>
        <w:lang w:val="en-GB"/>
      </w:rPr>
      <w:t xml:space="preserve">    </w:t>
    </w:r>
    <w:r w:rsidRPr="0081664B">
      <w:rPr>
        <w:color w:val="FF0000"/>
        <w:lang w:val="en-GB"/>
      </w:rPr>
      <w:t xml:space="preserve">    </w:t>
    </w:r>
    <w:r>
      <w:rPr>
        <w:lang w:val="en-GB"/>
      </w:rPr>
      <w:t xml:space="preserve">                                                                            </w:t>
    </w:r>
  </w:p>
  <w:p w:rsidR="00BC3E97" w:rsidP="00F5673A" w:rsidRDefault="00BC3E97" w14:paraId="0FD4FD25" w14:textId="253649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2B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FE" w:rsidP="00D4797A" w:rsidRDefault="001A30FE" w14:paraId="3CC99F29" w14:textId="77777777">
      <w:pPr>
        <w:spacing w:after="0" w:line="240" w:lineRule="auto"/>
      </w:pPr>
      <w:r>
        <w:separator/>
      </w:r>
    </w:p>
  </w:footnote>
  <w:footnote w:type="continuationSeparator" w:id="0">
    <w:p w:rsidR="001A30FE" w:rsidP="00D4797A" w:rsidRDefault="001A30FE" w14:paraId="74E4E3F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8EC"/>
    <w:multiLevelType w:val="hybridMultilevel"/>
    <w:tmpl w:val="620E1B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964A4"/>
    <w:multiLevelType w:val="multilevel"/>
    <w:tmpl w:val="A3E4DD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6456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  <w:u w:val="single"/>
      </w:rPr>
    </w:lvl>
  </w:abstractNum>
  <w:abstractNum w:abstractNumId="2" w15:restartNumberingAfterBreak="0">
    <w:nsid w:val="03BA23EB"/>
    <w:multiLevelType w:val="multilevel"/>
    <w:tmpl w:val="48FAEE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6F629A9"/>
    <w:multiLevelType w:val="hybridMultilevel"/>
    <w:tmpl w:val="F424A2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4F15EE"/>
    <w:multiLevelType w:val="multilevel"/>
    <w:tmpl w:val="E83A9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7" w:hanging="2160"/>
      </w:pPr>
      <w:rPr>
        <w:rFonts w:hint="default"/>
      </w:rPr>
    </w:lvl>
  </w:abstractNum>
  <w:abstractNum w:abstractNumId="5" w15:restartNumberingAfterBreak="0">
    <w:nsid w:val="0C2D47D8"/>
    <w:multiLevelType w:val="hybridMultilevel"/>
    <w:tmpl w:val="9BC41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04CEE"/>
    <w:multiLevelType w:val="hybridMultilevel"/>
    <w:tmpl w:val="33CC89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B91AB4"/>
    <w:multiLevelType w:val="hybridMultilevel"/>
    <w:tmpl w:val="2BC6A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502698"/>
    <w:multiLevelType w:val="multilevel"/>
    <w:tmpl w:val="4A48447E"/>
    <w:lvl w:ilvl="0">
      <w:start w:val="2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7" w:hanging="2160"/>
      </w:pPr>
      <w:rPr>
        <w:rFonts w:hint="default"/>
      </w:rPr>
    </w:lvl>
  </w:abstractNum>
  <w:abstractNum w:abstractNumId="9" w15:restartNumberingAfterBreak="0">
    <w:nsid w:val="16CB287F"/>
    <w:multiLevelType w:val="multilevel"/>
    <w:tmpl w:val="F86C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7DC0D01"/>
    <w:multiLevelType w:val="hybridMultilevel"/>
    <w:tmpl w:val="FE8E17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3A127B"/>
    <w:multiLevelType w:val="hybridMultilevel"/>
    <w:tmpl w:val="5DE20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FF1716"/>
    <w:multiLevelType w:val="multilevel"/>
    <w:tmpl w:val="A1A27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7" w:hanging="2160"/>
      </w:pPr>
      <w:rPr>
        <w:rFonts w:hint="default"/>
      </w:rPr>
    </w:lvl>
  </w:abstractNum>
  <w:abstractNum w:abstractNumId="13" w15:restartNumberingAfterBreak="0">
    <w:nsid w:val="261C3B82"/>
    <w:multiLevelType w:val="hybridMultilevel"/>
    <w:tmpl w:val="0D5A93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65354A"/>
    <w:multiLevelType w:val="multilevel"/>
    <w:tmpl w:val="4EFEFE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eastAsia="Calibri" w:cs="Symbol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66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89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540" w:hanging="1800"/>
      </w:pPr>
      <w:rPr>
        <w:rFonts w:hint="default"/>
        <w:b/>
        <w:u w:val="single"/>
      </w:rPr>
    </w:lvl>
  </w:abstractNum>
  <w:abstractNum w:abstractNumId="15" w15:restartNumberingAfterBreak="0">
    <w:nsid w:val="30625519"/>
    <w:multiLevelType w:val="multilevel"/>
    <w:tmpl w:val="B37C0B7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31DF761B"/>
    <w:multiLevelType w:val="hybridMultilevel"/>
    <w:tmpl w:val="599C4E7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7" w15:restartNumberingAfterBreak="0">
    <w:nsid w:val="31EC5FEC"/>
    <w:multiLevelType w:val="multilevel"/>
    <w:tmpl w:val="526097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7" w:hanging="2160"/>
      </w:pPr>
      <w:rPr>
        <w:rFonts w:hint="default"/>
      </w:rPr>
    </w:lvl>
  </w:abstractNum>
  <w:abstractNum w:abstractNumId="18" w15:restartNumberingAfterBreak="0">
    <w:nsid w:val="35B4012A"/>
    <w:multiLevelType w:val="hybridMultilevel"/>
    <w:tmpl w:val="9E081D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750722"/>
    <w:multiLevelType w:val="hybridMultilevel"/>
    <w:tmpl w:val="BC8E1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0D266E0"/>
    <w:multiLevelType w:val="multilevel"/>
    <w:tmpl w:val="57B2CFC4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  <w:u w:val="single"/>
      </w:rPr>
    </w:lvl>
  </w:abstractNum>
  <w:abstractNum w:abstractNumId="21" w15:restartNumberingAfterBreak="0">
    <w:nsid w:val="415225CD"/>
    <w:multiLevelType w:val="hybridMultilevel"/>
    <w:tmpl w:val="AAF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8C629D"/>
    <w:multiLevelType w:val="multilevel"/>
    <w:tmpl w:val="F0A69D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3" w15:restartNumberingAfterBreak="0">
    <w:nsid w:val="43CC3CA0"/>
    <w:multiLevelType w:val="multilevel"/>
    <w:tmpl w:val="27C65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24" w15:restartNumberingAfterBreak="0">
    <w:nsid w:val="45399D63"/>
    <w:multiLevelType w:val="hybridMultilevel"/>
    <w:tmpl w:val="55589018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BA7FA0"/>
    <w:multiLevelType w:val="hybridMultilevel"/>
    <w:tmpl w:val="CD62B1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646F70"/>
    <w:multiLevelType w:val="multilevel"/>
    <w:tmpl w:val="A1A270B6"/>
    <w:lvl w:ilvl="0">
      <w:start w:val="2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7" w:hanging="2160"/>
      </w:pPr>
      <w:rPr>
        <w:rFonts w:hint="default"/>
      </w:rPr>
    </w:lvl>
  </w:abstractNum>
  <w:abstractNum w:abstractNumId="27" w15:restartNumberingAfterBreak="0">
    <w:nsid w:val="4D8077BD"/>
    <w:multiLevelType w:val="hybridMultilevel"/>
    <w:tmpl w:val="667293DE"/>
    <w:lvl w:ilvl="0" w:tplc="90767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9045F"/>
    <w:multiLevelType w:val="multilevel"/>
    <w:tmpl w:val="B824E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5"/>
      <w:numFmt w:val="decimal"/>
      <w:lvlText w:val="%1.%2"/>
      <w:lvlJc w:val="left"/>
      <w:pPr>
        <w:ind w:left="6456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912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900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46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156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-27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-21424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-14968" w:hanging="1800"/>
      </w:pPr>
      <w:rPr>
        <w:rFonts w:hint="default"/>
        <w:b/>
        <w:u w:val="single"/>
      </w:rPr>
    </w:lvl>
  </w:abstractNum>
  <w:abstractNum w:abstractNumId="29" w15:restartNumberingAfterBreak="0">
    <w:nsid w:val="4F412B82"/>
    <w:multiLevelType w:val="hybridMultilevel"/>
    <w:tmpl w:val="BDBE9F4A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rPr>
        <w:rFonts w:hint="default" w:ascii="Symbol" w:hAnsi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114298C"/>
    <w:multiLevelType w:val="multilevel"/>
    <w:tmpl w:val="310280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520432AE"/>
    <w:multiLevelType w:val="multilevel"/>
    <w:tmpl w:val="E7705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4DF3568"/>
    <w:multiLevelType w:val="hybridMultilevel"/>
    <w:tmpl w:val="4ACE4F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5804DA4"/>
    <w:multiLevelType w:val="multilevel"/>
    <w:tmpl w:val="905E020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34" w15:restartNumberingAfterBreak="0">
    <w:nsid w:val="57D71F34"/>
    <w:multiLevelType w:val="multilevel"/>
    <w:tmpl w:val="A8A42C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7" w:hanging="2160"/>
      </w:pPr>
      <w:rPr>
        <w:rFonts w:hint="default"/>
      </w:rPr>
    </w:lvl>
  </w:abstractNum>
  <w:abstractNum w:abstractNumId="35" w15:restartNumberingAfterBreak="0">
    <w:nsid w:val="69B21AE1"/>
    <w:multiLevelType w:val="hybridMultilevel"/>
    <w:tmpl w:val="DECA6E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F461760"/>
    <w:multiLevelType w:val="hybridMultilevel"/>
    <w:tmpl w:val="D36EA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865109"/>
    <w:multiLevelType w:val="multilevel"/>
    <w:tmpl w:val="2E225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4B21F1F"/>
    <w:multiLevelType w:val="multilevel"/>
    <w:tmpl w:val="592C68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39" w15:restartNumberingAfterBreak="0">
    <w:nsid w:val="76240F41"/>
    <w:multiLevelType w:val="multilevel"/>
    <w:tmpl w:val="BC5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4"/>
  </w:num>
  <w:num w:numId="2">
    <w:abstractNumId w:val="25"/>
  </w:num>
  <w:num w:numId="3">
    <w:abstractNumId w:val="37"/>
  </w:num>
  <w:num w:numId="4">
    <w:abstractNumId w:val="31"/>
  </w:num>
  <w:num w:numId="5">
    <w:abstractNumId w:val="8"/>
  </w:num>
  <w:num w:numId="6">
    <w:abstractNumId w:val="26"/>
  </w:num>
  <w:num w:numId="7">
    <w:abstractNumId w:val="12"/>
  </w:num>
  <w:num w:numId="8">
    <w:abstractNumId w:val="27"/>
  </w:num>
  <w:num w:numId="9">
    <w:abstractNumId w:val="18"/>
  </w:num>
  <w:num w:numId="10">
    <w:abstractNumId w:val="0"/>
  </w:num>
  <w:num w:numId="11">
    <w:abstractNumId w:val="3"/>
  </w:num>
  <w:num w:numId="12">
    <w:abstractNumId w:val="10"/>
  </w:num>
  <w:num w:numId="13">
    <w:abstractNumId w:val="34"/>
  </w:num>
  <w:num w:numId="14">
    <w:abstractNumId w:val="4"/>
  </w:num>
  <w:num w:numId="15">
    <w:abstractNumId w:val="17"/>
  </w:num>
  <w:num w:numId="16">
    <w:abstractNumId w:val="6"/>
  </w:num>
  <w:num w:numId="17">
    <w:abstractNumId w:val="11"/>
  </w:num>
  <w:num w:numId="18">
    <w:abstractNumId w:val="16"/>
  </w:num>
  <w:num w:numId="19">
    <w:abstractNumId w:val="36"/>
  </w:num>
  <w:num w:numId="20">
    <w:abstractNumId w:val="35"/>
  </w:num>
  <w:num w:numId="21">
    <w:abstractNumId w:val="19"/>
  </w:num>
  <w:num w:numId="22">
    <w:abstractNumId w:val="1"/>
  </w:num>
  <w:num w:numId="23">
    <w:abstractNumId w:val="23"/>
  </w:num>
  <w:num w:numId="24">
    <w:abstractNumId w:val="15"/>
  </w:num>
  <w:num w:numId="25">
    <w:abstractNumId w:val="32"/>
  </w:num>
  <w:num w:numId="26">
    <w:abstractNumId w:val="14"/>
  </w:num>
  <w:num w:numId="27">
    <w:abstractNumId w:val="9"/>
  </w:num>
  <w:num w:numId="28">
    <w:abstractNumId w:val="7"/>
  </w:num>
  <w:num w:numId="29">
    <w:abstractNumId w:val="13"/>
  </w:num>
  <w:num w:numId="30">
    <w:abstractNumId w:val="20"/>
  </w:num>
  <w:num w:numId="31">
    <w:abstractNumId w:val="28"/>
  </w:num>
  <w:num w:numId="32">
    <w:abstractNumId w:val="33"/>
  </w:num>
  <w:num w:numId="33">
    <w:abstractNumId w:val="22"/>
  </w:num>
  <w:num w:numId="34">
    <w:abstractNumId w:val="38"/>
  </w:num>
  <w:num w:numId="35">
    <w:abstractNumId w:val="29"/>
  </w:num>
  <w:num w:numId="36">
    <w:abstractNumId w:val="2"/>
  </w:num>
  <w:num w:numId="37">
    <w:abstractNumId w:val="21"/>
  </w:num>
  <w:num w:numId="38">
    <w:abstractNumId w:val="30"/>
  </w:num>
  <w:num w:numId="39">
    <w:abstractNumId w:val="5"/>
  </w:num>
  <w:num w:numId="40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1"/>
    <w:rsid w:val="00050CBF"/>
    <w:rsid w:val="00074DB0"/>
    <w:rsid w:val="000C73AD"/>
    <w:rsid w:val="00100AC6"/>
    <w:rsid w:val="00107843"/>
    <w:rsid w:val="001536AA"/>
    <w:rsid w:val="001822BB"/>
    <w:rsid w:val="001A30FE"/>
    <w:rsid w:val="001C6F76"/>
    <w:rsid w:val="001E54E9"/>
    <w:rsid w:val="00240F3E"/>
    <w:rsid w:val="00257C42"/>
    <w:rsid w:val="002A2A93"/>
    <w:rsid w:val="002B538B"/>
    <w:rsid w:val="002C6229"/>
    <w:rsid w:val="002E0E05"/>
    <w:rsid w:val="00311B80"/>
    <w:rsid w:val="00326B0A"/>
    <w:rsid w:val="00495955"/>
    <w:rsid w:val="004E1E1D"/>
    <w:rsid w:val="004F0551"/>
    <w:rsid w:val="00577C30"/>
    <w:rsid w:val="005A1E0C"/>
    <w:rsid w:val="00610148"/>
    <w:rsid w:val="006167B8"/>
    <w:rsid w:val="006A45FF"/>
    <w:rsid w:val="006B7BB0"/>
    <w:rsid w:val="006C166A"/>
    <w:rsid w:val="006F5AC5"/>
    <w:rsid w:val="006F670B"/>
    <w:rsid w:val="006F7545"/>
    <w:rsid w:val="0073718D"/>
    <w:rsid w:val="007546B4"/>
    <w:rsid w:val="00775514"/>
    <w:rsid w:val="007C2896"/>
    <w:rsid w:val="0081664B"/>
    <w:rsid w:val="00816E02"/>
    <w:rsid w:val="00826ACC"/>
    <w:rsid w:val="00846F2E"/>
    <w:rsid w:val="008560C9"/>
    <w:rsid w:val="00870DF1"/>
    <w:rsid w:val="00893081"/>
    <w:rsid w:val="008A231B"/>
    <w:rsid w:val="008A5F37"/>
    <w:rsid w:val="008A66D6"/>
    <w:rsid w:val="008B1346"/>
    <w:rsid w:val="008D28BC"/>
    <w:rsid w:val="00914A68"/>
    <w:rsid w:val="00953261"/>
    <w:rsid w:val="009552F8"/>
    <w:rsid w:val="00955D3C"/>
    <w:rsid w:val="00961372"/>
    <w:rsid w:val="0097088E"/>
    <w:rsid w:val="00985E4D"/>
    <w:rsid w:val="009B59D0"/>
    <w:rsid w:val="00A01AF0"/>
    <w:rsid w:val="00A563DE"/>
    <w:rsid w:val="00A6701F"/>
    <w:rsid w:val="00A9100C"/>
    <w:rsid w:val="00A97CC7"/>
    <w:rsid w:val="00AB5C10"/>
    <w:rsid w:val="00AE1F44"/>
    <w:rsid w:val="00AE49C0"/>
    <w:rsid w:val="00BC3E97"/>
    <w:rsid w:val="00C01790"/>
    <w:rsid w:val="00C12FE4"/>
    <w:rsid w:val="00C474C1"/>
    <w:rsid w:val="00C624EB"/>
    <w:rsid w:val="00CA364F"/>
    <w:rsid w:val="00CE0973"/>
    <w:rsid w:val="00D4797A"/>
    <w:rsid w:val="00D71CBF"/>
    <w:rsid w:val="00DA7550"/>
    <w:rsid w:val="00EF6A44"/>
    <w:rsid w:val="00F358B9"/>
    <w:rsid w:val="00F5673A"/>
    <w:rsid w:val="00F61BFF"/>
    <w:rsid w:val="00F634CA"/>
    <w:rsid w:val="00F63508"/>
    <w:rsid w:val="00FB1E6D"/>
    <w:rsid w:val="00FB41C4"/>
    <w:rsid w:val="00FE1E45"/>
    <w:rsid w:val="00FE3010"/>
    <w:rsid w:val="01166DD4"/>
    <w:rsid w:val="0259B71C"/>
    <w:rsid w:val="03289056"/>
    <w:rsid w:val="035735C8"/>
    <w:rsid w:val="03989721"/>
    <w:rsid w:val="0A73344B"/>
    <w:rsid w:val="0AA2027F"/>
    <w:rsid w:val="0B662F17"/>
    <w:rsid w:val="0E3CCB59"/>
    <w:rsid w:val="0FBFB61B"/>
    <w:rsid w:val="1230CDAC"/>
    <w:rsid w:val="1296A6B2"/>
    <w:rsid w:val="12B3CDA9"/>
    <w:rsid w:val="14AC1F41"/>
    <w:rsid w:val="167654E2"/>
    <w:rsid w:val="16964C38"/>
    <w:rsid w:val="1699DCDA"/>
    <w:rsid w:val="16BF79B6"/>
    <w:rsid w:val="17C23F13"/>
    <w:rsid w:val="17F41AE3"/>
    <w:rsid w:val="18EDB4B3"/>
    <w:rsid w:val="198FEB44"/>
    <w:rsid w:val="1A9C70F2"/>
    <w:rsid w:val="1AFBBF07"/>
    <w:rsid w:val="1D35DAAB"/>
    <w:rsid w:val="1EF62857"/>
    <w:rsid w:val="20F7D1BE"/>
    <w:rsid w:val="21D50630"/>
    <w:rsid w:val="22719118"/>
    <w:rsid w:val="231F6F4B"/>
    <w:rsid w:val="25CB42E1"/>
    <w:rsid w:val="26715811"/>
    <w:rsid w:val="26D2E68C"/>
    <w:rsid w:val="26FDFC49"/>
    <w:rsid w:val="291493C5"/>
    <w:rsid w:val="2A2055AC"/>
    <w:rsid w:val="2CA2EBCD"/>
    <w:rsid w:val="2CAA1C2B"/>
    <w:rsid w:val="2D99CEB4"/>
    <w:rsid w:val="2EA6404A"/>
    <w:rsid w:val="2F06C80E"/>
    <w:rsid w:val="2FA65179"/>
    <w:rsid w:val="3078FE89"/>
    <w:rsid w:val="32168765"/>
    <w:rsid w:val="32699863"/>
    <w:rsid w:val="3444BE11"/>
    <w:rsid w:val="3468842C"/>
    <w:rsid w:val="35827E11"/>
    <w:rsid w:val="366B48F9"/>
    <w:rsid w:val="3685286F"/>
    <w:rsid w:val="37F8EBA7"/>
    <w:rsid w:val="3B13A3C2"/>
    <w:rsid w:val="3B1628E0"/>
    <w:rsid w:val="3C534E10"/>
    <w:rsid w:val="3CF41946"/>
    <w:rsid w:val="3DB01BCF"/>
    <w:rsid w:val="3E382E15"/>
    <w:rsid w:val="3E3D8AEA"/>
    <w:rsid w:val="3E949191"/>
    <w:rsid w:val="40E56321"/>
    <w:rsid w:val="4248D5D6"/>
    <w:rsid w:val="428AD76D"/>
    <w:rsid w:val="42DEAC4E"/>
    <w:rsid w:val="4364836E"/>
    <w:rsid w:val="471979DA"/>
    <w:rsid w:val="4C7C02DF"/>
    <w:rsid w:val="4D495415"/>
    <w:rsid w:val="4DDBDBB4"/>
    <w:rsid w:val="4F1B68D4"/>
    <w:rsid w:val="4F4771A7"/>
    <w:rsid w:val="500DDF2F"/>
    <w:rsid w:val="507BAD32"/>
    <w:rsid w:val="521CC538"/>
    <w:rsid w:val="5234E57D"/>
    <w:rsid w:val="54ACB080"/>
    <w:rsid w:val="564880E1"/>
    <w:rsid w:val="57964B8B"/>
    <w:rsid w:val="59A0A438"/>
    <w:rsid w:val="5A27D71D"/>
    <w:rsid w:val="5AF5A22A"/>
    <w:rsid w:val="5DBC7A97"/>
    <w:rsid w:val="605BDF3D"/>
    <w:rsid w:val="6216FF19"/>
    <w:rsid w:val="63066BEE"/>
    <w:rsid w:val="66ED31C8"/>
    <w:rsid w:val="67D942FB"/>
    <w:rsid w:val="6C55F9C7"/>
    <w:rsid w:val="6E50363F"/>
    <w:rsid w:val="6FEC06A0"/>
    <w:rsid w:val="7187D701"/>
    <w:rsid w:val="72211827"/>
    <w:rsid w:val="73A41FB6"/>
    <w:rsid w:val="73AFCAE7"/>
    <w:rsid w:val="73D1F025"/>
    <w:rsid w:val="750BB8DB"/>
    <w:rsid w:val="7513F8A6"/>
    <w:rsid w:val="78CEFC27"/>
    <w:rsid w:val="7B83C7B0"/>
    <w:rsid w:val="7EC1811C"/>
    <w:rsid w:val="7F7DA4F4"/>
    <w:rsid w:val="7FE6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57409"/>
  <w15:chartTrackingRefBased/>
  <w15:docId w15:val="{CF577E59-6D88-401C-BCDA-D34F8496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C229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953261"/>
    <w:pPr>
      <w:outlineLvl w:val="1"/>
    </w:pPr>
    <w:rPr>
      <w:rFonts w:cs="Times New Roman"/>
      <w:color w:val="auto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9"/>
    <w:rsid w:val="00953261"/>
    <w:rPr>
      <w:rFonts w:ascii="Arial" w:hAnsi="Arial" w:cs="Arial"/>
      <w:sz w:val="24"/>
      <w:szCs w:val="24"/>
    </w:rPr>
  </w:style>
  <w:style w:type="paragraph" w:styleId="Default" w:customStyle="1">
    <w:name w:val="Default"/>
    <w:rsid w:val="009532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953261"/>
    <w:rPr>
      <w:rFonts w:cs="Times New Roman"/>
      <w:color w:val="auto"/>
      <w:lang w:val="x-none" w:eastAsia="x-none"/>
    </w:rPr>
  </w:style>
  <w:style w:type="character" w:styleId="BodyTextIndent3Char" w:customStyle="1">
    <w:name w:val="Body Text Indent 3 Char"/>
    <w:link w:val="BodyTextIndent3"/>
    <w:uiPriority w:val="99"/>
    <w:rsid w:val="00953261"/>
    <w:rPr>
      <w:rFonts w:ascii="Arial" w:hAnsi="Arial" w:cs="Arial"/>
      <w:sz w:val="24"/>
      <w:szCs w:val="24"/>
    </w:rPr>
  </w:style>
  <w:style w:type="paragraph" w:styleId="StyleBodyTextIndentLeft0Hanging075After12pt" w:customStyle="1">
    <w:name w:val="Style Body Text Indent + Left:  0&quot; Hanging:  0.75&quot; After:  12 pt"/>
    <w:basedOn w:val="Default"/>
    <w:next w:val="Default"/>
    <w:uiPriority w:val="99"/>
    <w:rsid w:val="00953261"/>
    <w:rPr>
      <w:color w:val="auto"/>
    </w:rPr>
  </w:style>
  <w:style w:type="paragraph" w:styleId="StyleBodyTextArialLeft0Hanging075After12pt" w:customStyle="1">
    <w:name w:val="Style Body Text + Arial Left:  0&quot; Hanging:  0.75&quot; After:  12 pt"/>
    <w:basedOn w:val="Default"/>
    <w:next w:val="Default"/>
    <w:uiPriority w:val="99"/>
    <w:rsid w:val="00953261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953261"/>
    <w:rPr>
      <w:rFonts w:cs="Times New Roman"/>
      <w:color w:val="auto"/>
      <w:lang w:val="x-none" w:eastAsia="x-none"/>
    </w:rPr>
  </w:style>
  <w:style w:type="character" w:styleId="BodyTextChar" w:customStyle="1">
    <w:name w:val="Body Text Char"/>
    <w:link w:val="BodyText"/>
    <w:uiPriority w:val="99"/>
    <w:rsid w:val="00953261"/>
    <w:rPr>
      <w:rFonts w:ascii="Arial" w:hAnsi="Arial" w:cs="Arial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953261"/>
    <w:rPr>
      <w:rFonts w:cs="Times New Roman"/>
      <w:color w:val="auto"/>
      <w:lang w:val="x-none" w:eastAsia="x-none"/>
    </w:rPr>
  </w:style>
  <w:style w:type="character" w:styleId="HeaderChar" w:customStyle="1">
    <w:name w:val="Header Char"/>
    <w:link w:val="Header"/>
    <w:uiPriority w:val="99"/>
    <w:rsid w:val="00953261"/>
    <w:rPr>
      <w:rFonts w:ascii="Arial" w:hAnsi="Arial" w:cs="Arial"/>
      <w:sz w:val="24"/>
      <w:szCs w:val="24"/>
    </w:rPr>
  </w:style>
  <w:style w:type="paragraph" w:styleId="StyleLeft0Hanging075" w:customStyle="1">
    <w:name w:val="Style Left:  0&quot; Hanging:  0.75&quot;"/>
    <w:basedOn w:val="Default"/>
    <w:next w:val="Default"/>
    <w:uiPriority w:val="99"/>
    <w:rsid w:val="00953261"/>
    <w:rPr>
      <w:color w:val="auto"/>
    </w:rPr>
  </w:style>
  <w:style w:type="paragraph" w:styleId="StyleBodyTextArialLeft075After12pt" w:customStyle="1">
    <w:name w:val="Style Body Text + Arial Left:  0.75&quot; After:  12 pt"/>
    <w:basedOn w:val="Default"/>
    <w:next w:val="Default"/>
    <w:uiPriority w:val="99"/>
    <w:rsid w:val="00953261"/>
    <w:rPr>
      <w:color w:val="auto"/>
    </w:rPr>
  </w:style>
  <w:style w:type="paragraph" w:styleId="StyleBodyTextArialLeft05After12pt" w:customStyle="1">
    <w:name w:val="Style Body Text + Arial Left:  0.5&quot; After:  12 pt"/>
    <w:basedOn w:val="Default"/>
    <w:next w:val="Default"/>
    <w:uiPriority w:val="99"/>
    <w:rsid w:val="00953261"/>
    <w:rPr>
      <w:color w:val="auto"/>
    </w:rPr>
  </w:style>
  <w:style w:type="paragraph" w:styleId="StyleBodyTextArialFirstline05After12pt" w:customStyle="1">
    <w:name w:val="Style Body Text + Arial First line:  0.5&quot; After:  12 pt"/>
    <w:basedOn w:val="Default"/>
    <w:next w:val="Default"/>
    <w:uiPriority w:val="99"/>
    <w:rsid w:val="00953261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953261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34"/>
    <w:qFormat/>
    <w:rsid w:val="009532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13C2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link w:val="Footer"/>
    <w:uiPriority w:val="99"/>
    <w:rsid w:val="005D13C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D165C"/>
    <w:rPr>
      <w:color w:val="0000FF"/>
      <w:u w:val="single"/>
    </w:rPr>
  </w:style>
  <w:style w:type="paragraph" w:styleId="ColorfulList-Accent11" w:customStyle="1">
    <w:name w:val="Colorful List - Accent 11"/>
    <w:basedOn w:val="Normal"/>
    <w:uiPriority w:val="34"/>
    <w:qFormat/>
    <w:rsid w:val="00665193"/>
    <w:pPr>
      <w:spacing w:after="160" w:line="256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0688"/>
    <w:pPr>
      <w:spacing w:after="120"/>
      <w:ind w:left="283"/>
    </w:pPr>
    <w:rPr>
      <w:lang w:val="x-none"/>
    </w:rPr>
  </w:style>
  <w:style w:type="character" w:styleId="BodyTextIndentChar" w:customStyle="1">
    <w:name w:val="Body Text Indent Char"/>
    <w:link w:val="BodyTextIndent"/>
    <w:uiPriority w:val="99"/>
    <w:semiHidden/>
    <w:rsid w:val="00DB068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70DF1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paragraph" w:customStyle="1">
    <w:name w:val="paragraph"/>
    <w:basedOn w:val="Normal"/>
    <w:rsid w:val="00AB5C1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5C10"/>
  </w:style>
  <w:style w:type="character" w:styleId="eop" w:customStyle="1">
    <w:name w:val="eop"/>
    <w:basedOn w:val="DefaultParagraphFont"/>
    <w:rsid w:val="00AB5C10"/>
  </w:style>
  <w:style w:type="paragraph" w:styleId="NormalWeb">
    <w:name w:val="Normal (Web)"/>
    <w:basedOn w:val="Normal"/>
    <w:uiPriority w:val="99"/>
    <w:semiHidden/>
    <w:unhideWhenUsed/>
    <w:rsid w:val="00AB5C1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1m xmlns="f97aece5-c93f-4318-aff8-99992d67c996">
      <UserInfo>
        <DisplayName/>
        <AccountId xsi:nil="true"/>
        <AccountType/>
      </UserInfo>
    </i81m>
    <awert xmlns="f97aece5-c93f-4318-aff8-99992d67c996" xsi:nil="true"/>
    <pic xmlns="f97aece5-c93f-4318-aff8-99992d67c996">
      <Url xsi:nil="true"/>
      <Description xsi:nil="true"/>
    </pic>
    <Location xmlns="f97aece5-c93f-4318-aff8-99992d67c996" xsi:nil="true"/>
    <lcf76f155ced4ddcb4097134ff3c332f xmlns="f97aece5-c93f-4318-aff8-99992d67c996">
      <Terms xmlns="http://schemas.microsoft.com/office/infopath/2007/PartnerControls"/>
    </lcf76f155ced4ddcb4097134ff3c332f>
    <TaxCatchAll xmlns="723985d6-1efd-4e9f-9bc9-982c38578f98" xsi:nil="true"/>
    <_Flow_SignoffStatus xmlns="f97aece5-c93f-4318-aff8-99992d67c996" xsi:nil="true"/>
    <image xmlns="f97aece5-c93f-4318-aff8-99992d67c996" xsi:nil="true"/>
    <Date xmlns="f97aece5-c93f-4318-aff8-99992d67c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E7A4A7F8CB469B744C28545CDE46" ma:contentTypeVersion="33" ma:contentTypeDescription="Create a new document." ma:contentTypeScope="" ma:versionID="06ee39650bf4cce4eb9da34c2b530446">
  <xsd:schema xmlns:xsd="http://www.w3.org/2001/XMLSchema" xmlns:xs="http://www.w3.org/2001/XMLSchema" xmlns:p="http://schemas.microsoft.com/office/2006/metadata/properties" xmlns:ns2="f97aece5-c93f-4318-aff8-99992d67c996" xmlns:ns3="723985d6-1efd-4e9f-9bc9-982c38578f98" targetNamespace="http://schemas.microsoft.com/office/2006/metadata/properties" ma:root="true" ma:fieldsID="e8b248251d25a7309134a72378ac6c6e" ns2:_="" ns3:_="">
    <xsd:import namespace="f97aece5-c93f-4318-aff8-99992d67c996"/>
    <xsd:import namespace="723985d6-1efd-4e9f-9bc9-982c38578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i81m" minOccurs="0"/>
                <xsd:element ref="ns2:awert" minOccurs="0"/>
                <xsd:element ref="ns2:MediaServiceAutoKeyPoints" minOccurs="0"/>
                <xsd:element ref="ns2:MediaServiceKeyPoints" minOccurs="0"/>
                <xsd:element ref="ns2:pic" minOccurs="0"/>
                <xsd:element ref="ns2:MediaLengthInSeconds" minOccurs="0"/>
                <xsd:element ref="ns2:Location" minOccurs="0"/>
                <xsd:element ref="ns2:afc10cd3-14f5-43b4-94dc-61fc5b1e55a8CountryOrRegion" minOccurs="0"/>
                <xsd:element ref="ns2:afc10cd3-14f5-43b4-94dc-61fc5b1e55a8State" minOccurs="0"/>
                <xsd:element ref="ns2:afc10cd3-14f5-43b4-94dc-61fc5b1e55a8City" minOccurs="0"/>
                <xsd:element ref="ns2:afc10cd3-14f5-43b4-94dc-61fc5b1e55a8PostalCode" minOccurs="0"/>
                <xsd:element ref="ns2:afc10cd3-14f5-43b4-94dc-61fc5b1e55a8Street" minOccurs="0"/>
                <xsd:element ref="ns2:afc10cd3-14f5-43b4-94dc-61fc5b1e55a8GeoLoc" minOccurs="0"/>
                <xsd:element ref="ns2:afc10cd3-14f5-43b4-94dc-61fc5b1e55a8DispNam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aece5-c93f-4318-aff8-99992d67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i81m" ma:index="18" nillable="true" ma:displayName="Person or Group" ma:list="UserInfo" ma:internalName="i81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wert" ma:index="19" nillable="true" ma:displayName="awert" ma:format="DateOnly" ma:internalName="awert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2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ocation" ma:index="24" nillable="true" ma:displayName="Location" ma:format="Dropdown" ma:internalName="Location">
      <xsd:simpleType>
        <xsd:restriction base="dms:Unknown"/>
      </xsd:simpleType>
    </xsd:element>
    <xsd:element name="afc10cd3-14f5-43b4-94dc-61fc5b1e55a8CountryOrRegion" ma:index="25" nillable="true" ma:displayName="Location: Country/Region" ma:internalName="CountryOrRegion" ma:readOnly="true">
      <xsd:simpleType>
        <xsd:restriction base="dms:Text"/>
      </xsd:simpleType>
    </xsd:element>
    <xsd:element name="afc10cd3-14f5-43b4-94dc-61fc5b1e55a8State" ma:index="26" nillable="true" ma:displayName="Location: State" ma:internalName="State" ma:readOnly="true">
      <xsd:simpleType>
        <xsd:restriction base="dms:Text"/>
      </xsd:simpleType>
    </xsd:element>
    <xsd:element name="afc10cd3-14f5-43b4-94dc-61fc5b1e55a8City" ma:index="27" nillable="true" ma:displayName="Location: City" ma:internalName="City" ma:readOnly="true">
      <xsd:simpleType>
        <xsd:restriction base="dms:Text"/>
      </xsd:simpleType>
    </xsd:element>
    <xsd:element name="afc10cd3-14f5-43b4-94dc-61fc5b1e55a8PostalCode" ma:index="28" nillable="true" ma:displayName="Location: Postal Code" ma:internalName="PostalCode" ma:readOnly="true">
      <xsd:simpleType>
        <xsd:restriction base="dms:Text"/>
      </xsd:simpleType>
    </xsd:element>
    <xsd:element name="afc10cd3-14f5-43b4-94dc-61fc5b1e55a8Street" ma:index="29" nillable="true" ma:displayName="Location: Street" ma:internalName="Street" ma:readOnly="true">
      <xsd:simpleType>
        <xsd:restriction base="dms:Text"/>
      </xsd:simpleType>
    </xsd:element>
    <xsd:element name="afc10cd3-14f5-43b4-94dc-61fc5b1e55a8GeoLoc" ma:index="30" nillable="true" ma:displayName="Location: Coordinates" ma:internalName="GeoLoc" ma:readOnly="true">
      <xsd:simpleType>
        <xsd:restriction base="dms:Unknown"/>
      </xsd:simpleType>
    </xsd:element>
    <xsd:element name="afc10cd3-14f5-43b4-94dc-61fc5b1e55a8DispName" ma:index="31" nillable="true" ma:displayName="Location: Name" ma:internalName="DispName" ma:readOnly="true">
      <xsd:simpleType>
        <xsd:restriction base="dms:Text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8512f966-5e44-4d54-8d7b-6695fba70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36" nillable="true" ma:displayName="image" ma:format="Thumbnail" ma:internalName="imag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85d6-1efd-4e9f-9bc9-982c3857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67eb0cd7-f485-448b-aa81-6d4bc7a309ee}" ma:internalName="TaxCatchAll" ma:showField="CatchAllData" ma:web="723985d6-1efd-4e9f-9bc9-982c38578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2C34-3670-4063-89BC-EEB3368B6603}">
  <ds:schemaRefs>
    <ds:schemaRef ds:uri="http://schemas.microsoft.com/office/2006/metadata/properties"/>
    <ds:schemaRef ds:uri="http://schemas.microsoft.com/office/infopath/2007/PartnerControls"/>
    <ds:schemaRef ds:uri="f97aece5-c93f-4318-aff8-99992d67c996"/>
    <ds:schemaRef ds:uri="723985d6-1efd-4e9f-9bc9-982c38578f98"/>
  </ds:schemaRefs>
</ds:datastoreItem>
</file>

<file path=customXml/itemProps2.xml><?xml version="1.0" encoding="utf-8"?>
<ds:datastoreItem xmlns:ds="http://schemas.openxmlformats.org/officeDocument/2006/customXml" ds:itemID="{A45C3C32-126E-4581-A5F9-AE5B1B255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6263B-1CC6-4B06-9999-9AEF78118456}"/>
</file>

<file path=customXml/itemProps4.xml><?xml version="1.0" encoding="utf-8"?>
<ds:datastoreItem xmlns:ds="http://schemas.openxmlformats.org/officeDocument/2006/customXml" ds:itemID="{BB0E10FB-9C53-4722-88E2-1CA2F3BD29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Kirklees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Kirklees Council</dc:creator>
  <cp:keywords/>
  <cp:lastModifiedBy>Tahir Akram</cp:lastModifiedBy>
  <cp:revision>3</cp:revision>
  <cp:lastPrinted>2019-06-13T07:41:00Z</cp:lastPrinted>
  <dcterms:created xsi:type="dcterms:W3CDTF">2023-04-12T14:56:00Z</dcterms:created>
  <dcterms:modified xsi:type="dcterms:W3CDTF">2023-08-09T14:27:25Z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0x01010068E3E7A4A7F8CB469B744C28545CDE46</vt:lpwstr>
  </property>
  <property fmtid="{D5CDD505-2E9C-101B-9397-08002B2CF9AE}" pid="3" name="Order">
    <vt:r8>10488400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